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13" w:rsidRPr="00670B13" w:rsidRDefault="00670B13" w:rsidP="006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  <w:gridCol w:w="2073"/>
        <w:gridCol w:w="2403"/>
      </w:tblGrid>
      <w:tr w:rsidR="00670B13" w:rsidRPr="00670B13" w:rsidTr="00670B13">
        <w:trPr>
          <w:trHeight w:val="390"/>
        </w:trPr>
        <w:tc>
          <w:tcPr>
            <w:tcW w:w="10425" w:type="dxa"/>
            <w:gridSpan w:val="3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7AA3EB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AYT MATEMATİK SORU DAĞILIMLARI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7AA3EB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7AA3EB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2018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7AA3EB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2019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Temel Kavramlar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Fonksiyonlar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Mantık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Karmaşık sayılar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Polinomlar</w:t>
            </w:r>
            <w:proofErr w:type="spellEnd"/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Logoritma</w:t>
            </w:r>
            <w:proofErr w:type="spellEnd"/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Denklem çözme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Diziler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Olasılık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Limit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Türev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İntegral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Vektörler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Karekök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Kümeler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Basit Eşitsizlikler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Mutlak Değer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955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207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26</w:t>
            </w:r>
          </w:p>
        </w:tc>
        <w:tc>
          <w:tcPr>
            <w:tcW w:w="2400" w:type="dxa"/>
            <w:tcBorders>
              <w:top w:val="single" w:sz="6" w:space="0" w:color="355D8F"/>
              <w:left w:val="single" w:sz="6" w:space="0" w:color="355D8F"/>
              <w:bottom w:val="single" w:sz="6" w:space="0" w:color="355D8F"/>
              <w:right w:val="single" w:sz="6" w:space="0" w:color="355D8F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30</w:t>
            </w:r>
          </w:p>
        </w:tc>
      </w:tr>
    </w:tbl>
    <w:p w:rsidR="00670B13" w:rsidRP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2289"/>
        <w:gridCol w:w="2289"/>
      </w:tblGrid>
      <w:tr w:rsidR="00670B13" w:rsidRPr="00670B13" w:rsidTr="00670B13">
        <w:tc>
          <w:tcPr>
            <w:tcW w:w="4725" w:type="dxa"/>
            <w:gridSpan w:val="3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C2DBA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AYT GEOMETRİ SORU DAĞILIMI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C2DBA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C2DBA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C2DBA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2019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Koordinat Sistemi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Trigonometri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Üçgenler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Çokgenler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Çember/Daire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Dikdörtgen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Koniler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Kare/Dörtgenler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15570A"/>
              <w:left w:val="single" w:sz="6" w:space="0" w:color="15570A"/>
              <w:bottom w:val="single" w:sz="6" w:space="0" w:color="15570A"/>
              <w:right w:val="single" w:sz="6" w:space="0" w:color="1557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10</w:t>
            </w:r>
          </w:p>
        </w:tc>
      </w:tr>
    </w:tbl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0B13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</w:t>
      </w:r>
    </w:p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:rsidR="00670B13" w:rsidRP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2133"/>
        <w:gridCol w:w="2118"/>
      </w:tblGrid>
      <w:tr w:rsidR="00670B13" w:rsidRPr="00670B13" w:rsidTr="00670B13">
        <w:trPr>
          <w:trHeight w:val="390"/>
        </w:trPr>
        <w:tc>
          <w:tcPr>
            <w:tcW w:w="10425" w:type="dxa"/>
            <w:gridSpan w:val="3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EBC0C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lastRenderedPageBreak/>
              <w:t>AYT FİZİK SORU DAĞILIMLARI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EBC0C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EBC0C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2018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EBC0C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2019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Fizik Bilimine Giriş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Madde ve Özellikleri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Enerji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Isı ve Sıcaklık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Elektrostatik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Elektrik ve Manyetizma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Basınç ve Kaldırma Kuvveti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Dalgalar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Açısal</w:t>
            </w:r>
            <w:proofErr w:type="spellEnd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Momentum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Kuvvet ve Hareket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Çembersel</w:t>
            </w:r>
            <w:proofErr w:type="spellEnd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Hareket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Basit </w:t>
            </w: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Harmonik</w:t>
            </w:r>
            <w:proofErr w:type="spellEnd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Hareket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Dalga Mekaniği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Atom Fiziğine Giriş ve </w:t>
            </w: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Radyoaktive</w:t>
            </w:r>
            <w:proofErr w:type="spellEnd"/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Modern Fizik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15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Modern Fiziğin Teknolojideki Uygulamaları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2130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2115" w:type="dxa"/>
            <w:tcBorders>
              <w:top w:val="single" w:sz="6" w:space="0" w:color="821E0A"/>
              <w:left w:val="single" w:sz="6" w:space="0" w:color="821E0A"/>
              <w:bottom w:val="single" w:sz="6" w:space="0" w:color="821E0A"/>
              <w:right w:val="single" w:sz="6" w:space="0" w:color="821E0A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14</w:t>
            </w:r>
          </w:p>
        </w:tc>
      </w:tr>
    </w:tbl>
    <w:p w:rsid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0B13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</w:t>
      </w:r>
    </w:p>
    <w:p w:rsidR="00670B13" w:rsidRP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7"/>
        <w:gridCol w:w="2103"/>
        <w:gridCol w:w="2250"/>
      </w:tblGrid>
      <w:tr w:rsidR="00670B13" w:rsidRPr="00670B13" w:rsidTr="00670B13">
        <w:trPr>
          <w:trHeight w:val="390"/>
        </w:trPr>
        <w:tc>
          <w:tcPr>
            <w:tcW w:w="10590" w:type="dxa"/>
            <w:gridSpan w:val="3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BEE8E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lastRenderedPageBreak/>
              <w:t>AYT KİMYA SORU DAĞILIMLARI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BEE8E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BEE8E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2018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BEE8E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2019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 Bilimi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Atom ve Periyodik Sistem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Modern Atom Teorisi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Kimyasal Türler Arası Tepkimeler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Kimyasal Hesaplamalar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Asit, Baz ve Tuz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Maddenin Halleri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Gazlar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Karışımlar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Sıvı Çözeltiler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 ve Enerji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Tepkimelerde Hız ve Denge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 ve Elektrik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Karbon Kimyasına Giriş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Organik Bileşikler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Endüstride ve Canlılarda Enerji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 Her Yerde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61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213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single" w:sz="6" w:space="0" w:color="139E90"/>
              <w:left w:val="single" w:sz="6" w:space="0" w:color="139E90"/>
              <w:bottom w:val="single" w:sz="6" w:space="0" w:color="139E90"/>
              <w:right w:val="single" w:sz="6" w:space="0" w:color="139E9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13</w:t>
            </w:r>
          </w:p>
        </w:tc>
      </w:tr>
    </w:tbl>
    <w:p w:rsidR="00670B13" w:rsidRP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2403"/>
        <w:gridCol w:w="2178"/>
      </w:tblGrid>
      <w:tr w:rsidR="00670B13" w:rsidRPr="00670B13" w:rsidTr="00670B13">
        <w:trPr>
          <w:trHeight w:val="390"/>
        </w:trPr>
        <w:tc>
          <w:tcPr>
            <w:tcW w:w="10425" w:type="dxa"/>
            <w:gridSpan w:val="3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E8C8B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lastRenderedPageBreak/>
              <w:t>AYT BİYOLOJİ SORU DAĞILIMLARI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E8C8B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Konular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E8C8B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2018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E8C8B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2019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Biyoloji Bilimi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Canlıların Yapısında Bulunan Temel Bileşenler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—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Hücrenin Yapısı ve İşlevi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Canlıların Çeşitliliği ve Sınıflandırması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Üreme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İnsanda Üreme Sistemi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Kalıtım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Modern Genetik Uygulamaları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Ekosistem Ekolojisi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Dünyamız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Canlılarda Enerji Dönüşümü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Solunum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İnsan Fizyolojisi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Endokrin Sistemi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Metabolizma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Boşaltım Sistemi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Sindirim Sistemi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İnsanda Sinir Sistemi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Dolaşım Sistemi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Genden Proteine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Hayvanlarda Davranış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Bitkisel Dokular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Bitki Biyolojisi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Kominite</w:t>
            </w:r>
            <w:proofErr w:type="spellEnd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ve Popülasyon Ekol</w:t>
            </w:r>
            <w:bookmarkStart w:id="0" w:name="_GoBack"/>
            <w:bookmarkEnd w:id="0"/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ojisi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–</w:t>
            </w:r>
          </w:p>
        </w:tc>
      </w:tr>
      <w:tr w:rsidR="00670B13" w:rsidRPr="00670B13" w:rsidTr="00670B13">
        <w:trPr>
          <w:trHeight w:val="390"/>
        </w:trPr>
        <w:tc>
          <w:tcPr>
            <w:tcW w:w="585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2400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2175" w:type="dxa"/>
            <w:tcBorders>
              <w:top w:val="single" w:sz="6" w:space="0" w:color="9E5A06"/>
              <w:left w:val="single" w:sz="6" w:space="0" w:color="9E5A06"/>
              <w:bottom w:val="single" w:sz="6" w:space="0" w:color="9E5A06"/>
              <w:right w:val="single" w:sz="6" w:space="0" w:color="9E5A0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0B13" w:rsidRPr="00670B13" w:rsidRDefault="00670B13" w:rsidP="00670B13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670B13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13</w:t>
            </w:r>
          </w:p>
        </w:tc>
      </w:tr>
    </w:tbl>
    <w:p w:rsidR="00670B13" w:rsidRPr="00670B13" w:rsidRDefault="00670B13" w:rsidP="00670B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0B13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</w:t>
      </w:r>
    </w:p>
    <w:p w:rsidR="002214E7" w:rsidRDefault="002214E7"/>
    <w:sectPr w:rsidR="0022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13"/>
    <w:rsid w:val="002214E7"/>
    <w:rsid w:val="006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BB32-85DF-4B93-BF2E-D157342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Rhbrlk</dc:creator>
  <cp:keywords/>
  <dc:description/>
  <cp:lastModifiedBy>Rhbrlk</cp:lastModifiedBy>
  <cp:revision>1</cp:revision>
  <dcterms:created xsi:type="dcterms:W3CDTF">2020-11-12T09:41:00Z</dcterms:created>
  <dcterms:modified xsi:type="dcterms:W3CDTF">2020-11-12T09:42:00Z</dcterms:modified>
</cp:coreProperties>
</file>