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4D" w:rsidRDefault="0059284D" w:rsidP="0059284D">
      <w:pPr>
        <w:spacing w:before="100" w:beforeAutospacing="1" w:after="100" w:afterAutospacing="1" w:line="240" w:lineRule="auto"/>
        <w:jc w:val="center"/>
        <w:outlineLvl w:val="1"/>
        <w:rPr>
          <w:rFonts w:ascii="Rubik-Medium" w:eastAsia="Times New Roman" w:hAnsi="Rubik-Medium" w:cs="Times New Roman"/>
          <w:color w:val="202020"/>
          <w:sz w:val="36"/>
          <w:szCs w:val="36"/>
          <w:lang w:eastAsia="tr-TR"/>
        </w:rPr>
      </w:pPr>
      <w:r>
        <w:rPr>
          <w:rFonts w:ascii="Rubik-Medium" w:eastAsia="Times New Roman" w:hAnsi="Rubik-Medium" w:cs="Times New Roman"/>
          <w:color w:val="202020"/>
          <w:sz w:val="36"/>
          <w:szCs w:val="36"/>
          <w:lang w:eastAsia="tr-TR"/>
        </w:rPr>
        <w:t>BİYOMEDİ</w:t>
      </w:r>
      <w:bookmarkStart w:id="0" w:name="_GoBack"/>
      <w:bookmarkEnd w:id="0"/>
      <w:r>
        <w:rPr>
          <w:rFonts w:ascii="Rubik-Medium" w:eastAsia="Times New Roman" w:hAnsi="Rubik-Medium" w:cs="Times New Roman"/>
          <w:color w:val="202020"/>
          <w:sz w:val="36"/>
          <w:szCs w:val="36"/>
          <w:lang w:eastAsia="tr-TR"/>
        </w:rPr>
        <w:t>KAL MÜHENDİSLİĞİ</w:t>
      </w:r>
    </w:p>
    <w:p w:rsidR="0059284D" w:rsidRDefault="0059284D" w:rsidP="0059284D">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Pr>
          <w:noProof/>
          <w:lang w:eastAsia="tr-TR"/>
        </w:rPr>
        <w:drawing>
          <wp:inline distT="0" distB="0" distL="0" distR="0" wp14:anchorId="6B28CF40" wp14:editId="5BC2BFCA">
            <wp:extent cx="5495925" cy="3140529"/>
            <wp:effectExtent l="0" t="0" r="0" b="3175"/>
            <wp:docPr id="2" name="Resim 2" descr="Biyomedikal mühendisliği nedir? Mezunu ne iş yapar? Nasıl olunur?  Astrofizik bölümü iş imkanları nelerdir? | Unive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yomedikal mühendisliği nedir? Mezunu ne iş yapar? Nasıl olunur?  Astrofizik bölümü iş imkanları nelerdir? | Univer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7300" cy="3147029"/>
                    </a:xfrm>
                    <a:prstGeom prst="rect">
                      <a:avLst/>
                    </a:prstGeom>
                    <a:noFill/>
                    <a:ln>
                      <a:noFill/>
                    </a:ln>
                  </pic:spPr>
                </pic:pic>
              </a:graphicData>
            </a:graphic>
          </wp:inline>
        </w:drawing>
      </w:r>
    </w:p>
    <w:p w:rsidR="0059284D" w:rsidRPr="0059284D" w:rsidRDefault="0059284D" w:rsidP="0059284D">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59284D">
        <w:rPr>
          <w:rFonts w:ascii="Rubik-Medium" w:eastAsia="Times New Roman" w:hAnsi="Rubik-Medium" w:cs="Times New Roman"/>
          <w:color w:val="202020"/>
          <w:sz w:val="36"/>
          <w:szCs w:val="36"/>
          <w:lang w:eastAsia="tr-TR"/>
        </w:rPr>
        <w:t>Biyomedikal Mühendisi Kimdir?</w:t>
      </w:r>
    </w:p>
    <w:p w:rsidR="0059284D" w:rsidRPr="0059284D" w:rsidRDefault="0059284D" w:rsidP="0059284D">
      <w:pPr>
        <w:spacing w:after="100" w:afterAutospacing="1" w:line="240" w:lineRule="auto"/>
        <w:rPr>
          <w:rFonts w:ascii="Rubik-Regular" w:eastAsia="Times New Roman" w:hAnsi="Rubik-Regular" w:cs="Times New Roman"/>
          <w:color w:val="202020"/>
          <w:sz w:val="24"/>
          <w:szCs w:val="24"/>
          <w:lang w:eastAsia="tr-TR"/>
        </w:rPr>
      </w:pPr>
      <w:r w:rsidRPr="0059284D">
        <w:rPr>
          <w:rFonts w:ascii="Rubik-Regular" w:eastAsia="Times New Roman" w:hAnsi="Rubik-Regular" w:cs="Times New Roman"/>
          <w:color w:val="202020"/>
          <w:sz w:val="24"/>
          <w:szCs w:val="24"/>
          <w:lang w:eastAsia="tr-TR"/>
        </w:rPr>
        <w:t>Biyomedikal mühendisi, hasta bakımının kalitesini ve etkinliğini artırmak amacıyla biyoloji ve tıp alanındaki problemleri analiz eder ve çözümler. Yapay iç organlar, vücut parçalarının yerini alacak yapay aletler ve tıbbi problemlerin teşhisi için makineler gibi tasarım sistemleri ve ürünleri geliştirir.</w:t>
      </w:r>
    </w:p>
    <w:p w:rsidR="0059284D" w:rsidRPr="0059284D" w:rsidRDefault="0059284D" w:rsidP="0059284D">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59284D">
        <w:rPr>
          <w:rFonts w:ascii="Rubik-Medium" w:eastAsia="Times New Roman" w:hAnsi="Rubik-Medium" w:cs="Times New Roman"/>
          <w:color w:val="202020"/>
          <w:sz w:val="36"/>
          <w:szCs w:val="36"/>
          <w:lang w:eastAsia="tr-TR"/>
        </w:rPr>
        <w:t>Biyomedikal Mühendisinin Görev Tanımı Neleri Kapsar?</w:t>
      </w:r>
    </w:p>
    <w:p w:rsidR="0059284D" w:rsidRPr="0059284D" w:rsidRDefault="0059284D" w:rsidP="0059284D">
      <w:pPr>
        <w:spacing w:after="100" w:afterAutospacing="1" w:line="240" w:lineRule="auto"/>
        <w:rPr>
          <w:rFonts w:ascii="Rubik-Regular" w:eastAsia="Times New Roman" w:hAnsi="Rubik-Regular" w:cs="Times New Roman"/>
          <w:color w:val="202020"/>
          <w:sz w:val="24"/>
          <w:szCs w:val="24"/>
          <w:lang w:eastAsia="tr-TR"/>
        </w:rPr>
      </w:pPr>
      <w:r w:rsidRPr="0059284D">
        <w:rPr>
          <w:rFonts w:ascii="Rubik-Regular" w:eastAsia="Times New Roman" w:hAnsi="Rubik-Regular" w:cs="Times New Roman"/>
          <w:color w:val="202020"/>
          <w:sz w:val="24"/>
          <w:szCs w:val="24"/>
          <w:lang w:eastAsia="tr-TR"/>
        </w:rPr>
        <w:t xml:space="preserve">Biyomedikal mühendisinin çalışmaları birçok profesyonel alanı kapsar. Uzmanlıkları mühendislik ve biyolojiye dayanmasına rağmen, genellikle üç boyutlu röntgen makineleri gibi karmaşık araçları çalıştırmak için bilgisayar yazılımı tasarlar; yeni ilaç </w:t>
      </w:r>
      <w:proofErr w:type="gramStart"/>
      <w:r w:rsidRPr="0059284D">
        <w:rPr>
          <w:rFonts w:ascii="Rubik-Regular" w:eastAsia="Times New Roman" w:hAnsi="Rubik-Regular" w:cs="Times New Roman"/>
          <w:color w:val="202020"/>
          <w:sz w:val="24"/>
          <w:szCs w:val="24"/>
          <w:lang w:eastAsia="tr-TR"/>
        </w:rPr>
        <w:t>terapileri</w:t>
      </w:r>
      <w:proofErr w:type="gramEnd"/>
      <w:r w:rsidRPr="0059284D">
        <w:rPr>
          <w:rFonts w:ascii="Rubik-Regular" w:eastAsia="Times New Roman" w:hAnsi="Rubik-Regular" w:cs="Times New Roman"/>
          <w:color w:val="202020"/>
          <w:sz w:val="24"/>
          <w:szCs w:val="24"/>
          <w:lang w:eastAsia="tr-TR"/>
        </w:rPr>
        <w:t xml:space="preserve"> geliştirmek için kimya ve biyoloji bilgilerini kullanır; beyin ya da kalp tarafından iletilen sinyalleri anlamak için modeller oluşturmak üzere matematik ve istatistikten yararlanır. Biyomedikal mühendislerin geniş bir sorumluluk çerçevesi bulunmakla birlikte genel görev tanımı şu başlıklar altında toplanabilir;</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9284D">
        <w:rPr>
          <w:rFonts w:ascii="Times New Roman" w:eastAsia="Times New Roman" w:hAnsi="Times New Roman" w:cs="Times New Roman"/>
          <w:sz w:val="24"/>
          <w:szCs w:val="24"/>
          <w:lang w:eastAsia="tr-TR"/>
        </w:rPr>
        <w:t>Klinisyenleri</w:t>
      </w:r>
      <w:proofErr w:type="spellEnd"/>
      <w:r w:rsidRPr="0059284D">
        <w:rPr>
          <w:rFonts w:ascii="Times New Roman" w:eastAsia="Times New Roman" w:hAnsi="Times New Roman" w:cs="Times New Roman"/>
          <w:sz w:val="24"/>
          <w:szCs w:val="24"/>
          <w:lang w:eastAsia="tr-TR"/>
        </w:rPr>
        <w:t xml:space="preserve"> ve diğer personeli, </w:t>
      </w:r>
      <w:proofErr w:type="gramStart"/>
      <w:r w:rsidRPr="0059284D">
        <w:rPr>
          <w:rFonts w:ascii="Times New Roman" w:eastAsia="Times New Roman" w:hAnsi="Times New Roman" w:cs="Times New Roman"/>
          <w:sz w:val="24"/>
          <w:szCs w:val="24"/>
          <w:lang w:eastAsia="tr-TR"/>
        </w:rPr>
        <w:t>ekipmanın</w:t>
      </w:r>
      <w:proofErr w:type="gramEnd"/>
      <w:r w:rsidRPr="0059284D">
        <w:rPr>
          <w:rFonts w:ascii="Times New Roman" w:eastAsia="Times New Roman" w:hAnsi="Times New Roman" w:cs="Times New Roman"/>
          <w:sz w:val="24"/>
          <w:szCs w:val="24"/>
          <w:lang w:eastAsia="tr-TR"/>
        </w:rPr>
        <w:t xml:space="preserve"> doğru kullanımı konusunda eğitmek,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İnsan ve hayvanların biyolojik sistemlerinin mühendislik yönlerini araştırmak için kimyagerler ve tıp bilimcileri ile işbirliği içerisinde çalışmak,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Klinik problemleri çözmek için gerekli araştırmaları yapmak,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 xml:space="preserve">Yeni ilaçları test etmek için elektrik devreleri, tıbbi </w:t>
      </w:r>
      <w:proofErr w:type="gramStart"/>
      <w:r w:rsidRPr="0059284D">
        <w:rPr>
          <w:rFonts w:ascii="Times New Roman" w:eastAsia="Times New Roman" w:hAnsi="Times New Roman" w:cs="Times New Roman"/>
          <w:sz w:val="24"/>
          <w:szCs w:val="24"/>
          <w:lang w:eastAsia="tr-TR"/>
        </w:rPr>
        <w:t>ekipmanı</w:t>
      </w:r>
      <w:proofErr w:type="gramEnd"/>
      <w:r w:rsidRPr="0059284D">
        <w:rPr>
          <w:rFonts w:ascii="Times New Roman" w:eastAsia="Times New Roman" w:hAnsi="Times New Roman" w:cs="Times New Roman"/>
          <w:sz w:val="24"/>
          <w:szCs w:val="24"/>
          <w:lang w:eastAsia="tr-TR"/>
        </w:rPr>
        <w:t xml:space="preserve"> çalıştıran yazılımları veya bilgisayar simülasyonlarını tasarlamak,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Kalça ve diz eklemleri gibi yapay vücut parçaları tasarlamak,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Yedek vücut kısımlarını yapmak için gerekli malzemeleri geliştirmek,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 xml:space="preserve">Biyomedikal </w:t>
      </w:r>
      <w:proofErr w:type="gramStart"/>
      <w:r w:rsidRPr="0059284D">
        <w:rPr>
          <w:rFonts w:ascii="Times New Roman" w:eastAsia="Times New Roman" w:hAnsi="Times New Roman" w:cs="Times New Roman"/>
          <w:sz w:val="24"/>
          <w:szCs w:val="24"/>
          <w:lang w:eastAsia="tr-TR"/>
        </w:rPr>
        <w:t>ekipman</w:t>
      </w:r>
      <w:proofErr w:type="gramEnd"/>
      <w:r w:rsidRPr="0059284D">
        <w:rPr>
          <w:rFonts w:ascii="Times New Roman" w:eastAsia="Times New Roman" w:hAnsi="Times New Roman" w:cs="Times New Roman"/>
          <w:sz w:val="24"/>
          <w:szCs w:val="24"/>
          <w:lang w:eastAsia="tr-TR"/>
        </w:rPr>
        <w:t xml:space="preserve"> için kurulum, ayarlama, bakım, onarım veya teknik destek sağlamak,</w:t>
      </w:r>
    </w:p>
    <w:p w:rsidR="0059284D" w:rsidRPr="0059284D" w:rsidRDefault="0059284D" w:rsidP="00592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 xml:space="preserve">Biyomedikal </w:t>
      </w:r>
      <w:proofErr w:type="gramStart"/>
      <w:r w:rsidRPr="0059284D">
        <w:rPr>
          <w:rFonts w:ascii="Times New Roman" w:eastAsia="Times New Roman" w:hAnsi="Times New Roman" w:cs="Times New Roman"/>
          <w:sz w:val="24"/>
          <w:szCs w:val="24"/>
          <w:lang w:eastAsia="tr-TR"/>
        </w:rPr>
        <w:t>ekipmanın</w:t>
      </w:r>
      <w:proofErr w:type="gramEnd"/>
      <w:r w:rsidRPr="0059284D">
        <w:rPr>
          <w:rFonts w:ascii="Times New Roman" w:eastAsia="Times New Roman" w:hAnsi="Times New Roman" w:cs="Times New Roman"/>
          <w:sz w:val="24"/>
          <w:szCs w:val="24"/>
          <w:lang w:eastAsia="tr-TR"/>
        </w:rPr>
        <w:t xml:space="preserve"> güvenliğini, verimliliğini ve etkinliğini değerlendirmek</w:t>
      </w:r>
    </w:p>
    <w:p w:rsidR="0059284D" w:rsidRPr="0059284D" w:rsidRDefault="0059284D" w:rsidP="0059284D">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59284D">
        <w:rPr>
          <w:rFonts w:ascii="Rubik-Medium" w:eastAsia="Times New Roman" w:hAnsi="Rubik-Medium" w:cs="Times New Roman"/>
          <w:color w:val="202020"/>
          <w:sz w:val="36"/>
          <w:szCs w:val="36"/>
          <w:lang w:eastAsia="tr-TR"/>
        </w:rPr>
        <w:lastRenderedPageBreak/>
        <w:t>Biyomedikal Mühendisi Olmak İçin Hangi Eğitimi Almak Gerekir?</w:t>
      </w:r>
    </w:p>
    <w:p w:rsidR="0059284D" w:rsidRPr="0059284D" w:rsidRDefault="0059284D" w:rsidP="0059284D">
      <w:pPr>
        <w:spacing w:after="100" w:afterAutospacing="1" w:line="240" w:lineRule="auto"/>
        <w:rPr>
          <w:rFonts w:ascii="Rubik-Regular" w:eastAsia="Times New Roman" w:hAnsi="Rubik-Regular" w:cs="Times New Roman"/>
          <w:color w:val="202020"/>
          <w:sz w:val="24"/>
          <w:szCs w:val="24"/>
          <w:lang w:eastAsia="tr-TR"/>
        </w:rPr>
      </w:pPr>
      <w:r w:rsidRPr="0059284D">
        <w:rPr>
          <w:rFonts w:ascii="Rubik-Regular" w:eastAsia="Times New Roman" w:hAnsi="Rubik-Regular" w:cs="Times New Roman"/>
          <w:color w:val="202020"/>
          <w:sz w:val="24"/>
          <w:szCs w:val="24"/>
          <w:lang w:eastAsia="tr-TR"/>
        </w:rPr>
        <w:t>Biyomedikal mühendisi olmak için üniversitelerin ‘Biyomedikal Mühendisliği’ bölümünden lisans derecesi ile mezun olma şartı bulunmaktadır.</w:t>
      </w:r>
    </w:p>
    <w:p w:rsidR="0059284D" w:rsidRPr="0059284D" w:rsidRDefault="0059284D" w:rsidP="0059284D">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59284D">
        <w:rPr>
          <w:rFonts w:ascii="Rubik-Medium" w:eastAsia="Times New Roman" w:hAnsi="Rubik-Medium" w:cs="Times New Roman"/>
          <w:color w:val="202020"/>
          <w:sz w:val="36"/>
          <w:szCs w:val="36"/>
          <w:lang w:eastAsia="tr-TR"/>
        </w:rPr>
        <w:t>Biyomedikal Mühendisinin Nitelikleri Nelerdir?</w:t>
      </w:r>
    </w:p>
    <w:p w:rsidR="0059284D" w:rsidRPr="0059284D" w:rsidRDefault="0059284D" w:rsidP="0059284D">
      <w:pPr>
        <w:spacing w:after="100" w:afterAutospacing="1" w:line="240" w:lineRule="auto"/>
        <w:rPr>
          <w:rFonts w:ascii="Rubik-Regular" w:eastAsia="Times New Roman" w:hAnsi="Rubik-Regular" w:cs="Times New Roman"/>
          <w:color w:val="202020"/>
          <w:sz w:val="24"/>
          <w:szCs w:val="24"/>
          <w:lang w:eastAsia="tr-TR"/>
        </w:rPr>
      </w:pPr>
      <w:r w:rsidRPr="0059284D">
        <w:rPr>
          <w:rFonts w:ascii="Rubik-Regular" w:eastAsia="Times New Roman" w:hAnsi="Rubik-Regular" w:cs="Times New Roman"/>
          <w:color w:val="202020"/>
          <w:sz w:val="24"/>
          <w:szCs w:val="24"/>
          <w:lang w:eastAsia="tr-TR"/>
        </w:rPr>
        <w:t xml:space="preserve">Hastane, üniversite, araştırma kuruluşu, tıbbi gereç üreticileri gibi iş sahalarında çalışabilen biyomedikal mühendislerinde </w:t>
      </w:r>
      <w:proofErr w:type="gramStart"/>
      <w:r w:rsidRPr="0059284D">
        <w:rPr>
          <w:rFonts w:ascii="Rubik-Regular" w:eastAsia="Times New Roman" w:hAnsi="Rubik-Regular" w:cs="Times New Roman"/>
          <w:color w:val="202020"/>
          <w:sz w:val="24"/>
          <w:szCs w:val="24"/>
          <w:lang w:eastAsia="tr-TR"/>
        </w:rPr>
        <w:t>iş verenlerin</w:t>
      </w:r>
      <w:proofErr w:type="gramEnd"/>
      <w:r w:rsidRPr="0059284D">
        <w:rPr>
          <w:rFonts w:ascii="Rubik-Regular" w:eastAsia="Times New Roman" w:hAnsi="Rubik-Regular" w:cs="Times New Roman"/>
          <w:color w:val="202020"/>
          <w:sz w:val="24"/>
          <w:szCs w:val="24"/>
          <w:lang w:eastAsia="tr-TR"/>
        </w:rPr>
        <w:t xml:space="preserve"> aradığı nitelikler şunlardır;</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Tasarımları ürünlere dönüştürebilecek yaratıcılık ve teknik yetenek sahibi olmak,</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Uygun çözümlerin tasarlanması için hastaların ve müşterilerin ihtiyaçlarını analiz edebilmek,</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Sağlıklı iletişim kurabilme ve kendini ifade edebilme kabiliyeti göstermek,</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Matematiksel yetkinlik,</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Karmaşık sistemlerle uğraşabilecek problem çözme becerisine sahip olmak,</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Takım çalışması ve yönetimini sağlayabilmek,</w:t>
      </w:r>
    </w:p>
    <w:p w:rsidR="0059284D" w:rsidRPr="0059284D" w:rsidRDefault="0059284D" w:rsidP="0059284D">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9284D">
        <w:rPr>
          <w:rFonts w:ascii="Times New Roman" w:eastAsia="Times New Roman" w:hAnsi="Times New Roman" w:cs="Times New Roman"/>
          <w:sz w:val="24"/>
          <w:szCs w:val="24"/>
          <w:lang w:eastAsia="tr-TR"/>
        </w:rPr>
        <w:t>Yenilikçi bakış açısı ile sorunlara yaklaşmak,</w:t>
      </w:r>
    </w:p>
    <w:p w:rsidR="00EB3E2B" w:rsidRDefault="00EB3E2B"/>
    <w:sectPr w:rsidR="00EB3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ubik-Medium">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B222E"/>
    <w:multiLevelType w:val="multilevel"/>
    <w:tmpl w:val="076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F3F37"/>
    <w:multiLevelType w:val="multilevel"/>
    <w:tmpl w:val="9E96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4D"/>
    <w:rsid w:val="0059284D"/>
    <w:rsid w:val="00EB3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F47C-8398-4BBC-A771-5811018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Company>WolfmanTR</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2020-11-24T17:20:00Z</dcterms:created>
  <dcterms:modified xsi:type="dcterms:W3CDTF">2020-11-24T17:22:00Z</dcterms:modified>
</cp:coreProperties>
</file>